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Business Case Template | Attend the Worldly Platform Expert Program in Hong Kong</w:t>
      </w:r>
    </w:p>
    <w:p w:rsidR="00000000" w:rsidDel="00000000" w:rsidP="00000000" w:rsidRDefault="00000000" w:rsidRPr="00000000" w14:paraId="00000002">
      <w:pPr>
        <w:spacing w:after="240" w:before="240" w:lineRule="auto"/>
        <w:rPr/>
      </w:pPr>
      <w:r w:rsidDel="00000000" w:rsidR="00000000" w:rsidRPr="00000000">
        <w:rPr>
          <w:rtl w:val="0"/>
        </w:rPr>
        <w:t xml:space="preserve">Do you want to attend the Worldly Platform Expert Program, but need to state your case?</w:t>
        <w:br w:type="textWrapping"/>
        <w:t xml:space="preserve">Send this email to your supervisor to highlight the value and cost-savings of attending.</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To:</w:t>
      </w:r>
      <w:r w:rsidDel="00000000" w:rsidR="00000000" w:rsidRPr="00000000">
        <w:rPr>
          <w:rtl w:val="0"/>
        </w:rPr>
        <w:t xml:space="preserve"> </w:t>
      </w:r>
      <w:r w:rsidDel="00000000" w:rsidR="00000000" w:rsidRPr="00000000">
        <w:rPr>
          <w:highlight w:val="yellow"/>
          <w:rtl w:val="0"/>
        </w:rPr>
        <w:t xml:space="preserve">[insert your manager’s name]</w:t>
      </w:r>
      <w:r w:rsidDel="00000000" w:rsidR="00000000" w:rsidRPr="00000000">
        <w:rPr>
          <w:rtl w:val="0"/>
        </w:rPr>
        <w:br w:type="textWrapping"/>
        <w:t xml:space="preserve"> </w:t>
      </w:r>
      <w:r w:rsidDel="00000000" w:rsidR="00000000" w:rsidRPr="00000000">
        <w:rPr>
          <w:b w:val="1"/>
          <w:rtl w:val="0"/>
        </w:rPr>
        <w:t xml:space="preserve">From:</w:t>
      </w:r>
      <w:r w:rsidDel="00000000" w:rsidR="00000000" w:rsidRPr="00000000">
        <w:rPr>
          <w:rtl w:val="0"/>
        </w:rPr>
        <w:t xml:space="preserve"> </w:t>
      </w:r>
      <w:r w:rsidDel="00000000" w:rsidR="00000000" w:rsidRPr="00000000">
        <w:rPr>
          <w:highlight w:val="yellow"/>
          <w:rtl w:val="0"/>
        </w:rPr>
        <w:t xml:space="preserve">[insert your name here]</w:t>
      </w:r>
      <w:r w:rsidDel="00000000" w:rsidR="00000000" w:rsidRPr="00000000">
        <w:rPr>
          <w:rtl w:val="0"/>
        </w:rPr>
        <w:br w:type="textWrapping"/>
        <w:t xml:space="preserve"> </w:t>
      </w:r>
      <w:r w:rsidDel="00000000" w:rsidR="00000000" w:rsidRPr="00000000">
        <w:rPr>
          <w:b w:val="1"/>
          <w:rtl w:val="0"/>
        </w:rPr>
        <w:t xml:space="preserve">Subject:</w:t>
      </w:r>
      <w:r w:rsidDel="00000000" w:rsidR="00000000" w:rsidRPr="00000000">
        <w:rPr>
          <w:rtl w:val="0"/>
        </w:rPr>
        <w:t xml:space="preserve"> Request to attend the Worldly Platform Expert Program</w:t>
      </w:r>
    </w:p>
    <w:p w:rsidR="00000000" w:rsidDel="00000000" w:rsidP="00000000" w:rsidRDefault="00000000" w:rsidRPr="00000000" w14:paraId="0000000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Hi </w:t>
      </w:r>
      <w:r w:rsidDel="00000000" w:rsidR="00000000" w:rsidRPr="00000000">
        <w:rPr>
          <w:highlight w:val="yellow"/>
          <w:rtl w:val="0"/>
        </w:rPr>
        <w:t xml:space="preserve">[First Name]</w:t>
      </w:r>
      <w:r w:rsidDel="00000000" w:rsidR="00000000" w:rsidRPr="00000000">
        <w:rPr>
          <w:rtl w:val="0"/>
        </w:rPr>
        <w:t xml:space="preserve">,</w:t>
      </w:r>
    </w:p>
    <w:p w:rsidR="00000000" w:rsidDel="00000000" w:rsidP="00000000" w:rsidRDefault="00000000" w:rsidRPr="00000000" w14:paraId="00000007">
      <w:pPr>
        <w:spacing w:after="240" w:before="240" w:lineRule="auto"/>
        <w:rPr/>
      </w:pPr>
      <w:r w:rsidDel="00000000" w:rsidR="00000000" w:rsidRPr="00000000">
        <w:rPr>
          <w:rtl w:val="0"/>
        </w:rPr>
        <w:t xml:space="preserve">I would like to attend the </w:t>
      </w:r>
      <w:r w:rsidDel="00000000" w:rsidR="00000000" w:rsidRPr="00000000">
        <w:rPr>
          <w:b w:val="1"/>
          <w:rtl w:val="0"/>
        </w:rPr>
        <w:t xml:space="preserve">Worldly Platform Expert Program</w:t>
      </w:r>
      <w:r w:rsidDel="00000000" w:rsidR="00000000" w:rsidRPr="00000000">
        <w:rPr>
          <w:rtl w:val="0"/>
        </w:rPr>
        <w:t xml:space="preserve">, taking place on </w:t>
      </w:r>
      <w:r w:rsidDel="00000000" w:rsidR="00000000" w:rsidRPr="00000000">
        <w:rPr>
          <w:b w:val="1"/>
          <w:rtl w:val="0"/>
        </w:rPr>
        <w:t xml:space="preserve">September 19 in Hong Kong</w:t>
      </w:r>
      <w:r w:rsidDel="00000000" w:rsidR="00000000" w:rsidRPr="00000000">
        <w:rPr>
          <w:rtl w:val="0"/>
        </w:rPr>
        <w:t xml:space="preserve">.</w:t>
      </w:r>
    </w:p>
    <w:p w:rsidR="00000000" w:rsidDel="00000000" w:rsidP="00000000" w:rsidRDefault="00000000" w:rsidRPr="00000000" w14:paraId="00000008">
      <w:pPr>
        <w:spacing w:after="240" w:before="240" w:lineRule="auto"/>
        <w:rPr/>
      </w:pPr>
      <w:r w:rsidDel="00000000" w:rsidR="00000000" w:rsidRPr="00000000">
        <w:rPr>
          <w:rtl w:val="0"/>
        </w:rPr>
        <w:t xml:space="preserve">This program offers a unique opportunity for hands-on, in-depth training directly from the Worldly team. It’s designed to help professionals like me become more confident and capable in using the Worldly platform, including the Higg Index assessments—specifically, how to maximize our company’s investment and ensure we’re getting the most out of our data, reporting, and impact measurement tools.</w:t>
      </w:r>
    </w:p>
    <w:p w:rsidR="00000000" w:rsidDel="00000000" w:rsidP="00000000" w:rsidRDefault="00000000" w:rsidRPr="00000000" w14:paraId="00000009">
      <w:pPr>
        <w:rPr/>
      </w:pPr>
      <w:r w:rsidDel="00000000" w:rsidR="00000000" w:rsidRPr="00000000">
        <w:rPr>
          <w:rtl w:val="0"/>
        </w:rPr>
        <w:t xml:space="preserve">By attending, I’ll gain:</w:t>
      </w:r>
    </w:p>
    <w:p w:rsidR="00000000" w:rsidDel="00000000" w:rsidP="00000000" w:rsidRDefault="00000000" w:rsidRPr="00000000" w14:paraId="0000000A">
      <w:pPr>
        <w:numPr>
          <w:ilvl w:val="0"/>
          <w:numId w:val="1"/>
        </w:numPr>
        <w:spacing w:after="0" w:afterAutospacing="0"/>
        <w:ind w:left="720" w:hanging="360"/>
      </w:pPr>
      <w:r w:rsidDel="00000000" w:rsidR="00000000" w:rsidRPr="00000000">
        <w:rPr>
          <w:rtl w:val="0"/>
        </w:rPr>
        <w:t xml:space="preserve">A deep dive into advanced platform functionality and the latest updates</w:t>
      </w:r>
    </w:p>
    <w:p w:rsidR="00000000" w:rsidDel="00000000" w:rsidP="00000000" w:rsidRDefault="00000000" w:rsidRPr="00000000" w14:paraId="0000000B">
      <w:pPr>
        <w:numPr>
          <w:ilvl w:val="0"/>
          <w:numId w:val="1"/>
        </w:numPr>
        <w:spacing w:after="0" w:afterAutospacing="0" w:before="0" w:beforeAutospacing="0" w:lineRule="auto"/>
        <w:ind w:left="720" w:hanging="360"/>
      </w:pPr>
      <w:r w:rsidDel="00000000" w:rsidR="00000000" w:rsidRPr="00000000">
        <w:rPr>
          <w:rtl w:val="0"/>
        </w:rPr>
        <w:t xml:space="preserve">Step-by-step guidance on how to improve data quality and streamline internal processes</w:t>
      </w:r>
    </w:p>
    <w:p w:rsidR="00000000" w:rsidDel="00000000" w:rsidP="00000000" w:rsidRDefault="00000000" w:rsidRPr="00000000" w14:paraId="0000000C">
      <w:pPr>
        <w:numPr>
          <w:ilvl w:val="0"/>
          <w:numId w:val="1"/>
        </w:numPr>
        <w:spacing w:after="0" w:afterAutospacing="0" w:before="0" w:beforeAutospacing="0" w:lineRule="auto"/>
        <w:ind w:left="720" w:hanging="360"/>
      </w:pPr>
      <w:r w:rsidDel="00000000" w:rsidR="00000000" w:rsidRPr="00000000">
        <w:rPr>
          <w:rtl w:val="0"/>
        </w:rPr>
        <w:t xml:space="preserve">Expert advice on how to apply platform insights to meet compliance and sustainability goals</w:t>
      </w:r>
    </w:p>
    <w:p w:rsidR="00000000" w:rsidDel="00000000" w:rsidP="00000000" w:rsidRDefault="00000000" w:rsidRPr="00000000" w14:paraId="0000000D">
      <w:pPr>
        <w:numPr>
          <w:ilvl w:val="0"/>
          <w:numId w:val="1"/>
        </w:numPr>
        <w:spacing w:after="240" w:before="0" w:beforeAutospacing="0" w:lineRule="auto"/>
        <w:ind w:left="720" w:hanging="360"/>
      </w:pPr>
      <w:r w:rsidDel="00000000" w:rsidR="00000000" w:rsidRPr="00000000">
        <w:rPr>
          <w:rtl w:val="0"/>
        </w:rPr>
        <w:t xml:space="preserve">Answers to specific challenges we face, via support and peer-to-peer discussions</w:t>
      </w:r>
    </w:p>
    <w:p w:rsidR="00000000" w:rsidDel="00000000" w:rsidP="00000000" w:rsidRDefault="00000000" w:rsidRPr="00000000" w14:paraId="0000000E">
      <w:pPr>
        <w:spacing w:after="240" w:before="240" w:lineRule="auto"/>
        <w:rPr/>
      </w:pPr>
      <w:r w:rsidDel="00000000" w:rsidR="00000000" w:rsidRPr="00000000">
        <w:rPr>
          <w:rtl w:val="0"/>
        </w:rPr>
        <w:t xml:space="preserve">This full-day, expert-led training is a valuable opportunity to build platform fluency, which will improve our internal efficiency, help us avoid costly reporting mistakes, and ultimately allow us to accelerate progress against our sustainability objectives.</w:t>
      </w:r>
    </w:p>
    <w:p w:rsidR="00000000" w:rsidDel="00000000" w:rsidP="00000000" w:rsidRDefault="00000000" w:rsidRPr="00000000" w14:paraId="0000000F">
      <w:pPr>
        <w:spacing w:after="240" w:before="240" w:lineRule="auto"/>
        <w:rPr/>
      </w:pPr>
      <w:r w:rsidDel="00000000" w:rsidR="00000000" w:rsidRPr="00000000">
        <w:rPr>
          <w:rtl w:val="0"/>
        </w:rPr>
        <w:t xml:space="preserve">Some of the other benefits I’ll gain from attending include:</w:t>
      </w:r>
    </w:p>
    <w:p w:rsidR="00000000" w:rsidDel="00000000" w:rsidP="00000000" w:rsidRDefault="00000000" w:rsidRPr="00000000" w14:paraId="00000010">
      <w:pPr>
        <w:numPr>
          <w:ilvl w:val="0"/>
          <w:numId w:val="2"/>
        </w:numPr>
        <w:ind w:left="720" w:hanging="360"/>
      </w:pPr>
      <w:r w:rsidDel="00000000" w:rsidR="00000000" w:rsidRPr="00000000">
        <w:rPr>
          <w:rtl w:val="0"/>
        </w:rPr>
        <w:t xml:space="preserve">Practical skill-building to improve day-to-day use of Worldly tools</w:t>
      </w:r>
    </w:p>
    <w:p w:rsidR="00000000" w:rsidDel="00000000" w:rsidP="00000000" w:rsidRDefault="00000000" w:rsidRPr="00000000" w14:paraId="00000011">
      <w:pPr>
        <w:numPr>
          <w:ilvl w:val="0"/>
          <w:numId w:val="2"/>
        </w:numPr>
        <w:spacing w:after="0" w:afterAutospacing="0"/>
        <w:ind w:left="720" w:hanging="360"/>
      </w:pPr>
      <w:r w:rsidDel="00000000" w:rsidR="00000000" w:rsidRPr="00000000">
        <w:rPr>
          <w:rtl w:val="0"/>
        </w:rPr>
        <w:t xml:space="preserve">Personalized guidance from the Worldly team through consultations and exercises</w:t>
      </w:r>
    </w:p>
    <w:p w:rsidR="00000000" w:rsidDel="00000000" w:rsidP="00000000" w:rsidRDefault="00000000" w:rsidRPr="00000000" w14:paraId="00000012">
      <w:pPr>
        <w:numPr>
          <w:ilvl w:val="0"/>
          <w:numId w:val="2"/>
        </w:numPr>
        <w:spacing w:after="240" w:before="0" w:beforeAutospacing="0" w:lineRule="auto"/>
        <w:ind w:left="720" w:hanging="360"/>
      </w:pPr>
      <w:r w:rsidDel="00000000" w:rsidR="00000000" w:rsidRPr="00000000">
        <w:rPr>
          <w:rtl w:val="0"/>
        </w:rPr>
        <w:t xml:space="preserve">A chance to connect with other users and exchange best practices</w:t>
      </w:r>
    </w:p>
    <w:p w:rsidR="00000000" w:rsidDel="00000000" w:rsidP="00000000" w:rsidRDefault="00000000" w:rsidRPr="00000000" w14:paraId="00000013">
      <w:pPr>
        <w:spacing w:after="240" w:before="240" w:lineRule="auto"/>
        <w:rPr/>
      </w:pPr>
      <w:r w:rsidDel="00000000" w:rsidR="00000000" w:rsidRPr="00000000">
        <w:rPr>
          <w:rtl w:val="0"/>
        </w:rPr>
        <w:t xml:space="preserve">Below is a rough breakdown of the cost of attending the training:</w:t>
      </w:r>
    </w:p>
    <w:p w:rsidR="00000000" w:rsidDel="00000000" w:rsidP="00000000" w:rsidRDefault="00000000" w:rsidRPr="00000000" w14:paraId="00000014">
      <w:pPr>
        <w:spacing w:after="240" w:before="240" w:lineRule="auto"/>
        <w:rPr/>
      </w:pPr>
      <w:r w:rsidDel="00000000" w:rsidR="00000000" w:rsidRPr="00000000">
        <w:rPr>
          <w:rtl w:val="0"/>
        </w:rPr>
        <w:t xml:space="preserve">Registration:</w:t>
        <w:br w:type="textWrapping"/>
        <w:t xml:space="preserve">Airfare:</w:t>
        <w:br w:type="textWrapping"/>
        <w:t xml:space="preserve">Transportation:</w:t>
        <w:br w:type="textWrapping"/>
        <w:t xml:space="preserve">Hotel:</w:t>
        <w:br w:type="textWrapping"/>
        <w:t xml:space="preserve">Meals:</w:t>
        <w:br w:type="textWrapping"/>
        <w:t xml:space="preserve">Total:</w:t>
      </w:r>
    </w:p>
    <w:p w:rsidR="00000000" w:rsidDel="00000000" w:rsidP="00000000" w:rsidRDefault="00000000" w:rsidRPr="00000000" w14:paraId="00000015">
      <w:pPr>
        <w:spacing w:after="240" w:before="240" w:lineRule="auto"/>
        <w:rPr/>
      </w:pPr>
      <w:r w:rsidDel="00000000" w:rsidR="00000000" w:rsidRPr="00000000">
        <w:rPr>
          <w:rtl w:val="0"/>
        </w:rPr>
        <w:t xml:space="preserve">After the training, I will submit a summary of key learnings and recommendations for how we can improve our use of the platform going forward. I’d also be happy to share the takeaways with others on our team to multiply the value of this opportunity.</w:t>
      </w:r>
    </w:p>
    <w:p w:rsidR="00000000" w:rsidDel="00000000" w:rsidP="00000000" w:rsidRDefault="00000000" w:rsidRPr="00000000" w14:paraId="00000016">
      <w:pPr>
        <w:spacing w:after="240" w:before="240" w:lineRule="auto"/>
        <w:rPr/>
      </w:pPr>
      <w:r w:rsidDel="00000000" w:rsidR="00000000" w:rsidRPr="00000000">
        <w:rPr>
          <w:rtl w:val="0"/>
        </w:rPr>
        <w:t xml:space="preserve">Thank you for your consideration. I look forward to your response.</w:t>
      </w:r>
    </w:p>
    <w:p w:rsidR="00000000" w:rsidDel="00000000" w:rsidP="00000000" w:rsidRDefault="00000000" w:rsidRPr="00000000" w14:paraId="00000017">
      <w:pPr>
        <w:spacing w:after="240" w:before="240" w:lineRule="auto"/>
        <w:rPr>
          <w:highlight w:val="yellow"/>
        </w:rPr>
      </w:pPr>
      <w:r w:rsidDel="00000000" w:rsidR="00000000" w:rsidRPr="00000000">
        <w:rPr>
          <w:rtl w:val="0"/>
        </w:rPr>
        <w:t xml:space="preserve">Best regards,</w:t>
        <w:br w:type="textWrapping"/>
      </w:r>
      <w:r w:rsidDel="00000000" w:rsidR="00000000" w:rsidRPr="00000000">
        <w:rPr>
          <w:highlight w:val="yellow"/>
          <w:rtl w:val="0"/>
        </w:rPr>
        <w:t xml:space="preserve">[Your Name]</w:t>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